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27" w:rsidRDefault="00696AC5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Skeleton to Freely Branched (mostly pleurocarpous) Mosses</w:t>
      </w:r>
    </w:p>
    <w:p w:rsidR="00095027" w:rsidRDefault="00696AC5">
      <w:pPr>
        <w:jc w:val="center"/>
        <w:rPr>
          <w:b/>
          <w:i/>
          <w:color w:val="000000"/>
          <w:sz w:val="36"/>
        </w:rPr>
      </w:pPr>
      <w:r>
        <w:rPr>
          <w:b/>
          <w:i/>
          <w:color w:val="000000"/>
          <w:sz w:val="36"/>
        </w:rPr>
        <w:t>of the West Coast</w:t>
      </w:r>
    </w:p>
    <w:p w:rsidR="00095027" w:rsidRDefault="00095027">
      <w:pPr>
        <w:jc w:val="center"/>
        <w:rPr>
          <w:i/>
          <w:color w:val="000000"/>
          <w:sz w:val="22"/>
        </w:rPr>
      </w:pPr>
    </w:p>
    <w:p w:rsidR="00095027" w:rsidRDefault="00696AC5">
      <w:pPr>
        <w:jc w:val="center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Revised through </w:t>
      </w:r>
      <w:r w:rsidR="008E70F4">
        <w:rPr>
          <w:i/>
          <w:color w:val="000000"/>
          <w:sz w:val="22"/>
        </w:rPr>
        <w:t>30</w:t>
      </w:r>
      <w:r>
        <w:rPr>
          <w:i/>
          <w:color w:val="000000"/>
          <w:sz w:val="22"/>
        </w:rPr>
        <w:t xml:space="preserve"> </w:t>
      </w:r>
      <w:r w:rsidR="008E70F4">
        <w:rPr>
          <w:i/>
          <w:color w:val="000000"/>
          <w:sz w:val="22"/>
        </w:rPr>
        <w:t>April</w:t>
      </w:r>
      <w:r>
        <w:rPr>
          <w:i/>
          <w:color w:val="000000"/>
          <w:sz w:val="22"/>
        </w:rPr>
        <w:t xml:space="preserve"> </w:t>
      </w:r>
      <w:r w:rsidR="008E70F4">
        <w:rPr>
          <w:i/>
          <w:color w:val="000000"/>
          <w:sz w:val="22"/>
        </w:rPr>
        <w:t>2010</w:t>
      </w:r>
    </w:p>
    <w:p w:rsidR="00095027" w:rsidRDefault="00095027">
      <w:pPr>
        <w:rPr>
          <w:color w:val="000000"/>
          <w:sz w:val="22"/>
        </w:rPr>
      </w:pPr>
    </w:p>
    <w:p w:rsidR="00095027" w:rsidRDefault="00696AC5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a dagger</w:t>
      </w:r>
      <w:r>
        <w:rPr>
          <w:color w:val="000000"/>
          <w:sz w:val="22"/>
        </w:rPr>
        <w:t xml:space="preserve"> (</w:t>
      </w:r>
      <w:r>
        <w:rPr>
          <w:color w:val="000000"/>
          <w:position w:val="6"/>
        </w:rPr>
        <w:t>†</w:t>
      </w:r>
      <w:r>
        <w:rPr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indicates that not all of the species within the given genus have the character(s) defining that Group.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 – Shoots strongly flattened (complanate) or angular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P1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Homalia</w:t>
      </w:r>
      <w:r>
        <w:rPr>
          <w:b/>
          <w:i/>
          <w:color w:val="000000"/>
          <w:sz w:val="22"/>
        </w:rPr>
        <w:tab/>
        <w:t>Neckera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Brotherella</w:t>
      </w:r>
      <w:r>
        <w:rPr>
          <w:i/>
          <w:color w:val="000000"/>
          <w:sz w:val="22"/>
        </w:rPr>
        <w:tab/>
        <w:t>Homaliadelphus</w:t>
      </w:r>
      <w:r>
        <w:rPr>
          <w:i/>
          <w:color w:val="000000"/>
          <w:sz w:val="22"/>
        </w:rPr>
        <w:tab/>
        <w:t>Neckeropsis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Callicladium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Hookeria</w:t>
      </w:r>
      <w:r>
        <w:rPr>
          <w:b/>
          <w:i/>
          <w:color w:val="000000"/>
          <w:sz w:val="22"/>
        </w:rPr>
        <w:tab/>
        <w:t>Plagiothecium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Callicostella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Isopterygiopsis</w:t>
      </w:r>
      <w:r>
        <w:rPr>
          <w:b/>
          <w:i/>
          <w:color w:val="000000"/>
          <w:sz w:val="22"/>
        </w:rPr>
        <w:tab/>
        <w:t>Porotrichu</w:t>
      </w:r>
      <w:r>
        <w:rPr>
          <w:i/>
          <w:color w:val="000000"/>
          <w:sz w:val="22"/>
        </w:rPr>
        <w:t>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Isopterygium</w:t>
      </w:r>
      <w:r>
        <w:rPr>
          <w:b/>
          <w:i/>
          <w:color w:val="000000"/>
          <w:sz w:val="22"/>
        </w:rPr>
        <w:tab/>
        <w:t>Pseudotaxiphyllum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Lepidopilum</w:t>
      </w:r>
      <w:r>
        <w:rPr>
          <w:i/>
          <w:color w:val="000000"/>
          <w:sz w:val="22"/>
        </w:rPr>
        <w:tab/>
        <w:t>Racopilum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Fontinalis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Leptodictyum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Steere</w:t>
      </w:r>
      <w:r>
        <w:rPr>
          <w:i/>
          <w:color w:val="000000"/>
          <w:sz w:val="22"/>
        </w:rPr>
        <w:t>cleus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ind w:right="-7332"/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Herzogiella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Metaneckera</w:t>
      </w:r>
      <w:r>
        <w:rPr>
          <w:i/>
          <w:color w:val="000000"/>
          <w:sz w:val="22"/>
        </w:rPr>
        <w:tab/>
        <w:t>Taxiphyllum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pStyle w:val="BodyText3"/>
        <w:rPr>
          <w:color w:val="000000"/>
        </w:rPr>
      </w:pPr>
      <w:r>
        <w:rPr>
          <w:color w:val="000000"/>
        </w:rPr>
        <w:t>Group P2 – Shoots julaceous (especially when dry) - shoots round with</w:t>
      </w:r>
      <w:r>
        <w:rPr>
          <w:color w:val="000000"/>
        </w:rPr>
        <w:br/>
        <w:t>crowded, overlapping and appressed leaves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P2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Antitrichia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Hedwigia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Pterogonium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Bryoandersonia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Scleropodium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Cryphaea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Scorpidium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Pseudoscleropodium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Thelia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pStyle w:val="BodyText3"/>
        <w:rPr>
          <w:color w:val="000000"/>
        </w:rPr>
      </w:pPr>
      <w:r>
        <w:rPr>
          <w:color w:val="000000"/>
        </w:rPr>
        <w:t>Group P3 – Leaves spreading at right angles (squarrose) or</w:t>
      </w:r>
      <w:r>
        <w:rPr>
          <w:color w:val="000000"/>
        </w:rPr>
        <w:br/>
        <w:t>squarrose-recurved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P3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Campylium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Rhytidiadelph</w:t>
      </w:r>
      <w:r>
        <w:rPr>
          <w:i/>
          <w:color w:val="000000"/>
          <w:sz w:val="22"/>
        </w:rPr>
        <w:t>us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P4 – Plants with erect branches from a creeping stem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P4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Bestia</w:t>
      </w: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  <w:t>Macromitrium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Drummondia</w:t>
      </w:r>
      <w:r>
        <w:rPr>
          <w:i/>
          <w:color w:val="000000"/>
          <w:sz w:val="22"/>
        </w:rPr>
        <w:tab/>
        <w:t>Jaegerina</w:t>
      </w:r>
      <w:r>
        <w:rPr>
          <w:i/>
          <w:color w:val="000000"/>
          <w:sz w:val="22"/>
        </w:rPr>
        <w:tab/>
        <w:t>Neomacounia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i/>
          <w:color w:val="000000"/>
          <w:sz w:val="22"/>
        </w:rPr>
        <w:tab/>
        <w:t>Macrocoma</w:t>
      </w:r>
      <w:r>
        <w:rPr>
          <w:i/>
          <w:color w:val="000000"/>
          <w:sz w:val="22"/>
        </w:rPr>
        <w:tab/>
        <w:t>Schlotheimia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pStyle w:val="BodyText3"/>
        <w:rPr>
          <w:color w:val="000000"/>
        </w:rPr>
      </w:pPr>
      <w:r>
        <w:rPr>
          <w:color w:val="000000"/>
        </w:rPr>
        <w:t>Group P5 – Plants with leaves sickle-shaped and</w:t>
      </w:r>
      <w:r>
        <w:rPr>
          <w:color w:val="000000"/>
        </w:rPr>
        <w:br/>
        <w:t>turned to one side (falcate-secund)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P5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Hygrohypnum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Pylaisiadelpha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Brotherella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Hypnum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Rhytidiopsis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Ctenidium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Limprichtia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Dichelyma</w:t>
      </w:r>
      <w:r>
        <w:rPr>
          <w:i/>
          <w:color w:val="000000"/>
          <w:sz w:val="22"/>
        </w:rPr>
        <w:tab/>
        <w:t>Loeskypnum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Sanionia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Drepanocladus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Palustriella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Scorpidium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Gollania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Platygyrium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Sematophyllum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Hamatocaulis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Ptilium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Warnstorfia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Heterophyllum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Pylaisiella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P6 – Plants with paraphyllia or tomentum on stem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P6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Abietinella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Helodium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Pseudoleskea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Alsia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Hylocomiastrum</w:t>
      </w:r>
      <w:r>
        <w:rPr>
          <w:i/>
          <w:color w:val="000000"/>
          <w:sz w:val="22"/>
        </w:rPr>
        <w:tab/>
        <w:t>Rauiella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Bryohaplocladium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Rhytidiopsis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Climacium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Lescuraea</w:t>
      </w:r>
      <w:r>
        <w:rPr>
          <w:i/>
          <w:color w:val="000000"/>
          <w:sz w:val="22"/>
        </w:rPr>
        <w:tab/>
        <w:t>Thelia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Cratoneuron</w:t>
      </w:r>
      <w:r>
        <w:rPr>
          <w:i/>
          <w:color w:val="000000"/>
          <w:sz w:val="22"/>
        </w:rPr>
        <w:tab/>
        <w:t>Loeskeobryum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Thuidium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Cyrto-hypnum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Metaneckera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Tomentypnum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Dendroalsia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Palustriella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P7 – Plants with red stems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P7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Antitrichia</w:t>
      </w:r>
      <w:r>
        <w:rPr>
          <w:b/>
          <w:i/>
          <w:color w:val="000000"/>
          <w:sz w:val="22"/>
        </w:rPr>
        <w:tab/>
        <w:t>Hylocomium</w:t>
      </w:r>
      <w:r>
        <w:rPr>
          <w:b/>
          <w:i/>
          <w:color w:val="000000"/>
          <w:sz w:val="22"/>
        </w:rPr>
        <w:tab/>
        <w:t>Plagiobryum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Calliergonella</w:t>
      </w:r>
      <w:r>
        <w:rPr>
          <w:b/>
          <w:i/>
          <w:color w:val="000000"/>
          <w:sz w:val="22"/>
        </w:rPr>
        <w:tab/>
        <w:t>Hypnum</w:t>
      </w:r>
      <w:r>
        <w:rPr>
          <w:b/>
          <w:i/>
          <w:color w:val="000000"/>
          <w:sz w:val="22"/>
        </w:rPr>
        <w:tab/>
        <w:t>Pleurozium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Climacium</w:t>
      </w:r>
      <w:r>
        <w:rPr>
          <w:i/>
          <w:color w:val="000000"/>
          <w:sz w:val="22"/>
        </w:rPr>
        <w:tab/>
        <w:t>Loeskeobryum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Rhytidiadelphus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Hedwigia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P8 – Plants with shoots flat on top and appearing  “braided”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P8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Brotherella</w:t>
      </w:r>
      <w:r>
        <w:rPr>
          <w:b/>
          <w:i/>
          <w:color w:val="000000"/>
          <w:sz w:val="22"/>
        </w:rPr>
        <w:tab/>
        <w:t>Hypnum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Ptilium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Ctenidium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pStyle w:val="BodyText3"/>
        <w:rPr>
          <w:color w:val="000000"/>
        </w:rPr>
      </w:pPr>
      <w:r>
        <w:rPr>
          <w:color w:val="000000"/>
        </w:rPr>
        <w:t>Group P9 – Leaves undulate or rugose (irregular undulations)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P9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Metaneckera</w:t>
      </w:r>
      <w:r>
        <w:rPr>
          <w:b/>
          <w:i/>
          <w:color w:val="000000"/>
          <w:sz w:val="22"/>
        </w:rPr>
        <w:tab/>
        <w:t>Rhytidiopsis</w:t>
      </w:r>
      <w:r>
        <w:rPr>
          <w:i/>
          <w:color w:val="000000"/>
          <w:sz w:val="22"/>
        </w:rPr>
        <w:tab/>
        <w:t>Schlotheimia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Neckera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Rhytidium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Scorpidium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pStyle w:val="BodyText3"/>
        <w:tabs>
          <w:tab w:val="left" w:pos="4320"/>
          <w:tab w:val="left" w:pos="7920"/>
        </w:tabs>
        <w:rPr>
          <w:color w:val="000000"/>
        </w:rPr>
      </w:pPr>
      <w:r>
        <w:rPr>
          <w:color w:val="000000"/>
        </w:rPr>
        <w:t>Group P10 – Leaves dimorphic (two forms on the same axis)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P10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Hypopterygium</w:t>
      </w:r>
      <w:r>
        <w:rPr>
          <w:i/>
          <w:color w:val="000000"/>
          <w:sz w:val="22"/>
        </w:rPr>
        <w:tab/>
        <w:t>Racopilum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P11 – Leaves with awns, hair-points, or hyaline apices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P11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Hedwigia</w:t>
      </w:r>
      <w:r>
        <w:rPr>
          <w:b/>
          <w:i/>
          <w:color w:val="000000"/>
          <w:sz w:val="22"/>
        </w:rPr>
        <w:tab/>
        <w:t>Racomitrium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Cirriphyllum</w:t>
      </w:r>
      <w:r>
        <w:rPr>
          <w:b/>
          <w:i/>
          <w:color w:val="000000"/>
          <w:sz w:val="22"/>
        </w:rPr>
        <w:tab/>
        <w:t>Iwatsukiella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Wijkia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position w:val="-6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Claopodium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Pseudobraun</w:t>
      </w:r>
      <w:r>
        <w:rPr>
          <w:i/>
          <w:color w:val="000000"/>
          <w:sz w:val="22"/>
        </w:rPr>
        <w:t>ia</w:t>
      </w:r>
      <w:r>
        <w:rPr>
          <w:color w:val="000000"/>
          <w:position w:val="-6"/>
          <w:sz w:val="22"/>
        </w:rPr>
        <w:tab/>
      </w:r>
      <w:r>
        <w:rPr>
          <w:i/>
          <w:color w:val="000000"/>
          <w:sz w:val="22"/>
        </w:rPr>
        <w:t>Zelometeorium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pStyle w:val="BodyText3"/>
        <w:rPr>
          <w:color w:val="000000"/>
        </w:rPr>
      </w:pPr>
      <w:r>
        <w:rPr>
          <w:color w:val="000000"/>
        </w:rPr>
        <w:t>Group P12 – Plants thread-like (leaves &lt; 1mm)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P12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Homomallium</w:t>
      </w:r>
      <w:r>
        <w:rPr>
          <w:b/>
          <w:i/>
          <w:color w:val="000000"/>
          <w:sz w:val="22"/>
        </w:rPr>
        <w:tab/>
        <w:t>Platydictya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Pseudoleskeella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P13 – Costa double and more than 1/3 leaf length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P13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Callicostella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Hylocomiastrum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Plagiothecium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Cyclodictyon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Hylocomium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Pseudocalliergon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Lepidopilum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Rhytidiadelphus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Hygrohypnum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Loeskeobryum</w:t>
      </w:r>
      <w:r>
        <w:rPr>
          <w:i/>
          <w:color w:val="000000"/>
          <w:sz w:val="22"/>
        </w:rPr>
        <w:tab/>
        <w:t>Trachyxiphium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P14 – Costa single and narrow; leaves with distinct decurrencies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P14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Anomodon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i/>
          <w:color w:val="000000"/>
          <w:sz w:val="22"/>
        </w:rPr>
        <w:t>Bryhnia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Eurhynchium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Pleuroziopsis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P15 – Costa single and narrow; leaves with a distinct marginal border</w:t>
      </w:r>
    </w:p>
    <w:p w:rsidR="00095027" w:rsidRDefault="00696AC5">
      <w:pPr>
        <w:pStyle w:val="BodyText2"/>
        <w:rPr>
          <w:color w:val="000000"/>
        </w:rPr>
      </w:pPr>
      <w:r>
        <w:rPr>
          <w:color w:val="000000"/>
        </w:rPr>
        <w:tab/>
        <w:t>Group P15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Helodium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Platylomella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Daltonia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Limbella</w:t>
      </w:r>
      <w:r>
        <w:rPr>
          <w:i/>
          <w:color w:val="000000"/>
          <w:sz w:val="22"/>
        </w:rPr>
        <w:tab/>
        <w:t>Thelia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</w:p>
    <w:p w:rsidR="00095027" w:rsidRDefault="00696AC5">
      <w:pPr>
        <w:pStyle w:val="BodyText2"/>
        <w:rPr>
          <w:b w:val="0"/>
          <w:color w:val="000000"/>
          <w:u w:val="single"/>
        </w:rPr>
      </w:pPr>
      <w:r>
        <w:rPr>
          <w:b w:val="0"/>
          <w:color w:val="000000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P16 – Costa single and narrow; leaves with distinct alar cells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P16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Bestia</w:t>
      </w:r>
      <w:r>
        <w:rPr>
          <w:b/>
          <w:i/>
          <w:color w:val="000000"/>
          <w:sz w:val="22"/>
        </w:rPr>
        <w:tab/>
        <w:t>Drepanocladus</w:t>
      </w:r>
      <w:r>
        <w:rPr>
          <w:i/>
          <w:color w:val="000000"/>
          <w:sz w:val="22"/>
        </w:rPr>
        <w:tab/>
        <w:t>Loeskypnum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i/>
          <w:color w:val="000000"/>
          <w:sz w:val="22"/>
        </w:rPr>
        <w:tab/>
        <w:t>Entodontopsis</w:t>
      </w:r>
      <w:r>
        <w:rPr>
          <w:i/>
          <w:color w:val="000000"/>
          <w:sz w:val="22"/>
        </w:rPr>
        <w:tab/>
        <w:t>Palamocladium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Calliergon</w:t>
      </w:r>
      <w:r>
        <w:rPr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Palustriella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Campylium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Pseudoscleropodium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</w:r>
      <w:r w:rsidRPr="005235C2">
        <w:rPr>
          <w:i/>
          <w:color w:val="000000"/>
          <w:sz w:val="22"/>
        </w:rPr>
        <w:t>Clasmatodon</w:t>
      </w:r>
      <w:r>
        <w:rPr>
          <w:b/>
          <w:i/>
          <w:color w:val="000000"/>
          <w:sz w:val="22"/>
        </w:rPr>
        <w:tab/>
        <w:t>Isothecium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Sarmenthypnum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Cratoneuron</w:t>
      </w:r>
      <w:r>
        <w:rPr>
          <w:i/>
          <w:color w:val="000000"/>
          <w:sz w:val="22"/>
        </w:rPr>
        <w:tab/>
        <w:t>Lindbergia</w:t>
      </w:r>
      <w:r>
        <w:rPr>
          <w:i/>
          <w:color w:val="000000"/>
          <w:sz w:val="22"/>
        </w:rPr>
        <w:tab/>
        <w:t>Stereophyllum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P17 – Costa short and double or none; leaves with</w:t>
      </w:r>
      <w:r>
        <w:rPr>
          <w:b/>
          <w:i/>
          <w:color w:val="000000"/>
          <w:sz w:val="28"/>
        </w:rPr>
        <w:br/>
        <w:t>distinct decurrencies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P17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Herzogiella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Heterocladium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Plagiothecium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P18 – Costa short and double, or none; leaves bordered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P18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Groutiella</w:t>
      </w:r>
      <w:r>
        <w:rPr>
          <w:i/>
          <w:color w:val="000000"/>
          <w:sz w:val="22"/>
        </w:rPr>
        <w:tab/>
        <w:t>Thelia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P19 – Costa short and double, or none; leaves with distinct alar cells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P19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Acroporium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Herzogiella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Ptilium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Alsia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Heterophyllium</w:t>
      </w:r>
      <w:r>
        <w:rPr>
          <w:i/>
          <w:color w:val="000000"/>
          <w:sz w:val="22"/>
        </w:rPr>
        <w:tab/>
        <w:t>Pylaisiadelpha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Brotherella</w:t>
      </w:r>
      <w:r>
        <w:rPr>
          <w:b/>
          <w:i/>
          <w:color w:val="000000"/>
          <w:sz w:val="22"/>
        </w:rPr>
        <w:tab/>
        <w:t>Hygrohypnum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Pylaisiella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Callicladium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Hypnum</w:t>
      </w:r>
      <w:r>
        <w:rPr>
          <w:b/>
          <w:i/>
          <w:color w:val="000000"/>
          <w:sz w:val="22"/>
        </w:rPr>
        <w:tab/>
        <w:t>Rhytidiadelphus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Calliergonella</w:t>
      </w:r>
      <w:r>
        <w:rPr>
          <w:b/>
          <w:i/>
          <w:color w:val="000000"/>
          <w:sz w:val="22"/>
        </w:rPr>
        <w:tab/>
        <w:t>Isopterygium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Scorpidium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Campylium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Leptopterigynandrum</w:t>
      </w:r>
      <w:r>
        <w:rPr>
          <w:b/>
          <w:i/>
          <w:color w:val="000000"/>
          <w:sz w:val="22"/>
        </w:rPr>
        <w:tab/>
        <w:t>Sematophyllum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Donnellia</w:t>
      </w:r>
      <w:r>
        <w:rPr>
          <w:i/>
          <w:color w:val="000000"/>
          <w:sz w:val="22"/>
        </w:rPr>
        <w:tab/>
        <w:t>Leucodon</w:t>
      </w:r>
      <w:r>
        <w:rPr>
          <w:i/>
          <w:color w:val="000000"/>
          <w:sz w:val="22"/>
        </w:rPr>
        <w:tab/>
        <w:t>Taxiphyllum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Entodon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Platygyrium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Tripterocladium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Pleurozium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Wijkia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Gollania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Pterogonium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4320"/>
          <w:tab w:val="left" w:pos="792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P20 – Costa of uncommon or variable form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P20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Alsia</w:t>
      </w:r>
      <w:r>
        <w:rPr>
          <w:b/>
          <w:i/>
          <w:color w:val="000000"/>
          <w:sz w:val="22"/>
        </w:rPr>
        <w:tab/>
        <w:t>Hygrohypnum</w:t>
      </w:r>
      <w:r>
        <w:rPr>
          <w:b/>
          <w:i/>
          <w:color w:val="000000"/>
          <w:sz w:val="22"/>
        </w:rPr>
        <w:tab/>
        <w:t>Platyhypnidium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Antitrichia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Isothecium</w:t>
      </w:r>
      <w:r>
        <w:rPr>
          <w:b/>
          <w:color w:val="000000"/>
          <w:position w:val="6"/>
          <w:sz w:val="22"/>
        </w:rPr>
        <w:tab/>
      </w:r>
      <w:r>
        <w:rPr>
          <w:b/>
          <w:i/>
          <w:color w:val="000000"/>
          <w:sz w:val="22"/>
        </w:rPr>
        <w:t>Pseudocalliergon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Calliergon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Jaegerina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Pseudoleskeella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Drepanocladus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Leptopterigynandrum</w:t>
      </w:r>
      <w:r>
        <w:rPr>
          <w:b/>
          <w:i/>
          <w:color w:val="000000"/>
          <w:sz w:val="22"/>
        </w:rPr>
        <w:tab/>
        <w:t>Pseudoscleropodium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Donrichardsia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Taxiphyllum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Forsstroemia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Neomacounia</w:t>
      </w:r>
      <w:r>
        <w:rPr>
          <w:i/>
          <w:color w:val="000000"/>
          <w:sz w:val="22"/>
        </w:rPr>
        <w:tab/>
        <w:t>Thelia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Plagiothecium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rPr>
          <w:i/>
          <w:color w:val="000000"/>
          <w:sz w:val="22"/>
        </w:rPr>
      </w:pPr>
    </w:p>
    <w:p w:rsidR="00095027" w:rsidRDefault="00696AC5">
      <w:pPr>
        <w:rPr>
          <w:i/>
          <w:color w:val="000000"/>
          <w:sz w:val="22"/>
          <w:u w:val="single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Note</w:t>
      </w:r>
      <w:r>
        <w:rPr>
          <w:i/>
          <w:color w:val="000000"/>
          <w:sz w:val="22"/>
        </w:rPr>
        <w:t xml:space="preserve">: In the following Groups, all possible genera are listed to give perspective on the Freely branched mosses.  Only the genera </w:t>
      </w:r>
      <w:r>
        <w:rPr>
          <w:b/>
          <w:i/>
          <w:color w:val="000000"/>
          <w:sz w:val="22"/>
        </w:rPr>
        <w:t>NOT in brackets [--]</w:t>
      </w:r>
      <w:r>
        <w:rPr>
          <w:i/>
          <w:color w:val="000000"/>
          <w:sz w:val="22"/>
        </w:rPr>
        <w:t xml:space="preserve"> are keyed out in Groups P21-P28; the genera in brackets should be identifiable using the criteria characteristic of the previous Groups.</w:t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Reminder</w:t>
      </w:r>
      <w:r>
        <w:rPr>
          <w:i/>
          <w:color w:val="000000"/>
          <w:sz w:val="22"/>
        </w:rPr>
        <w:t>:  Definitions for cell length to breadth ratios are found in the Introduction, the Overview and at the end of this section.</w:t>
      </w:r>
    </w:p>
    <w:p w:rsidR="00095027" w:rsidRDefault="00095027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right" w:pos="10170"/>
        </w:tabs>
        <w:rPr>
          <w:color w:val="000000"/>
          <w:sz w:val="22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P21 – Cells long (&gt;8:1); distinctly papillose or prorulose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P21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Chryso-hypnum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Homalothecium</w:t>
      </w:r>
      <w:r>
        <w:rPr>
          <w:color w:val="000000"/>
          <w:position w:val="6"/>
          <w:sz w:val="22"/>
        </w:rPr>
        <w:t>†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[Rhytidium]</w:t>
      </w:r>
      <w:r>
        <w:rPr>
          <w:i/>
          <w:color w:val="000000"/>
          <w:sz w:val="22"/>
        </w:rPr>
        <w:tab/>
        <w:t>[Taxiphyllum]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P22 – Cells long;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(long and narrow)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P22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Homalotheciella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Scleropodium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Conardia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Homalothecium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Steerecleus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Dichelyma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Leptodictyum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Stereophyllum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Eurhynchium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Platyhypnidium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Trachybryum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[Bryoandersonia]</w:t>
      </w:r>
      <w:r>
        <w:rPr>
          <w:i/>
          <w:color w:val="000000"/>
          <w:sz w:val="22"/>
        </w:rPr>
        <w:tab/>
        <w:t>[Entodontopsis]</w:t>
      </w:r>
      <w:r>
        <w:rPr>
          <w:i/>
          <w:color w:val="000000"/>
          <w:sz w:val="22"/>
        </w:rPr>
        <w:tab/>
        <w:t>[Pleuroziopsis]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[Pseudoscleropodium]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[Sanionia]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[Cirriphyllum</w:t>
      </w:r>
      <w:r>
        <w:rPr>
          <w:i/>
          <w:color w:val="000000"/>
          <w:sz w:val="22"/>
        </w:rPr>
        <w:tab/>
        <w:t>[Limbella]</w:t>
      </w:r>
      <w:r>
        <w:rPr>
          <w:i/>
          <w:color w:val="000000"/>
          <w:sz w:val="22"/>
        </w:rPr>
        <w:tab/>
        <w:t>[Sarmenthypnum]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[Warnstorfia]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[Loeskypnum]</w:t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P23 – Cells long;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P23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Loeskeobryum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[Hylocomiastrum]</w:t>
      </w:r>
      <w:r>
        <w:rPr>
          <w:i/>
          <w:color w:val="000000"/>
          <w:sz w:val="22"/>
        </w:rPr>
        <w:tab/>
        <w:t>[Rhytidiadelphus]</w:t>
      </w:r>
      <w:r>
        <w:rPr>
          <w:i/>
          <w:color w:val="000000"/>
          <w:sz w:val="22"/>
        </w:rPr>
        <w:tab/>
        <w:t>[Trachyxiphium]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Fontinalis</w:t>
      </w:r>
      <w:r>
        <w:rPr>
          <w:b/>
          <w:i/>
          <w:color w:val="000000"/>
          <w:sz w:val="22"/>
        </w:rPr>
        <w:tab/>
        <w:t>Isopterygium</w:t>
      </w:r>
      <w:r>
        <w:rPr>
          <w:b/>
          <w:i/>
          <w:color w:val="000000"/>
          <w:sz w:val="22"/>
        </w:rPr>
        <w:tab/>
        <w:t>Pseudotaxiphyllum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Herzogiella</w:t>
      </w:r>
      <w:r>
        <w:rPr>
          <w:i/>
          <w:color w:val="000000"/>
          <w:sz w:val="22"/>
        </w:rPr>
        <w:tab/>
        <w:t>Orthothecium</w:t>
      </w:r>
      <w:r>
        <w:rPr>
          <w:i/>
          <w:color w:val="000000"/>
          <w:sz w:val="22"/>
        </w:rPr>
        <w:tab/>
        <w:t>Taxiphyllum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Isopterygiopsis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[Brotherella]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[Pylaisiadelpha]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[Callicladium]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[Rhytidiadelphus]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[Calliergonella]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[Rhytidiopsis]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[Pleurozium]</w:t>
      </w:r>
      <w:r>
        <w:rPr>
          <w:i/>
          <w:color w:val="000000"/>
          <w:sz w:val="22"/>
        </w:rPr>
        <w:tab/>
        <w:t>[Scorpidium]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[Gollania]</w:t>
      </w:r>
      <w:r>
        <w:rPr>
          <w:i/>
          <w:color w:val="000000"/>
          <w:sz w:val="22"/>
        </w:rPr>
        <w:tab/>
        <w:t>[Ptilium]</w:t>
      </w:r>
      <w:r>
        <w:rPr>
          <w:i/>
          <w:color w:val="000000"/>
          <w:sz w:val="22"/>
        </w:rPr>
        <w:tab/>
        <w:t>[Sematophyllum]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[Hygrohypnum]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P24 – Cells intermediate (3-8:1); distinctly papillose or prorulose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P24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Barbella</w:t>
      </w:r>
      <w:r>
        <w:rPr>
          <w:i/>
          <w:color w:val="000000"/>
          <w:sz w:val="22"/>
        </w:rPr>
        <w:tab/>
        <w:t>Papillaria</w:t>
      </w:r>
      <w:r>
        <w:rPr>
          <w:i/>
          <w:color w:val="000000"/>
          <w:sz w:val="22"/>
        </w:rPr>
        <w:tab/>
        <w:t>Taxithelium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Henicodium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[Antitrichia]</w:t>
      </w:r>
      <w:r>
        <w:rPr>
          <w:i/>
          <w:color w:val="000000"/>
          <w:sz w:val="22"/>
        </w:rPr>
        <w:tab/>
        <w:t>[Helodium]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Leptohymenium</w:t>
      </w:r>
      <w:r>
        <w:rPr>
          <w:i/>
          <w:color w:val="000000"/>
          <w:sz w:val="22"/>
        </w:rPr>
        <w:tab/>
        <w:t>Pireella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Pterigynandrum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Lescuraea</w:t>
      </w:r>
      <w:r>
        <w:rPr>
          <w:color w:val="000000"/>
          <w:position w:val="6"/>
          <w:sz w:val="22"/>
        </w:rPr>
        <w:t>†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[Bryhnia]</w:t>
      </w:r>
      <w:r>
        <w:rPr>
          <w:i/>
          <w:color w:val="000000"/>
          <w:sz w:val="22"/>
        </w:rPr>
        <w:tab/>
        <w:t>[Hylocomium]</w:t>
      </w:r>
      <w:r>
        <w:rPr>
          <w:i/>
          <w:color w:val="000000"/>
          <w:sz w:val="22"/>
        </w:rPr>
        <w:tab/>
        <w:t>[Pterogonium]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[Ctenidium]</w:t>
      </w: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[Rhytidiadelphus]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  <w:r>
        <w:rPr>
          <w:i/>
          <w:color w:val="000000"/>
          <w:sz w:val="22"/>
        </w:rPr>
        <w:tab/>
        <w:t>[Rhytidium]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[Helodium]</w:t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P25 – Cells intermediate;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single (wide or narrow)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P25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color w:val="000000"/>
          <w:sz w:val="22"/>
        </w:rPr>
        <w:t>Costa wide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[Donrichardsia]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Costa narrow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Fabronia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Pseudocryphaea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Anacamptodon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Sarmenthypnum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Brachythecium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Leptodictyum</w:t>
      </w:r>
      <w:r>
        <w:rPr>
          <w:b/>
          <w:color w:val="000000"/>
          <w:position w:val="6"/>
          <w:sz w:val="22"/>
        </w:rPr>
        <w:t>†</w:t>
      </w:r>
      <w:r>
        <w:rPr>
          <w:b/>
          <w:i/>
          <w:color w:val="000000"/>
          <w:sz w:val="22"/>
        </w:rPr>
        <w:tab/>
        <w:t>Scleropodium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b/>
          <w:i/>
          <w:color w:val="000000"/>
          <w:sz w:val="22"/>
        </w:rPr>
        <w:tab/>
        <w:t>Dichelyma</w:t>
      </w:r>
      <w:r>
        <w:rPr>
          <w:i/>
          <w:color w:val="000000"/>
          <w:sz w:val="22"/>
        </w:rPr>
        <w:tab/>
        <w:t>Myuroclada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Trachybryum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Eurhynchium</w:t>
      </w:r>
      <w:r>
        <w:rPr>
          <w:i/>
          <w:color w:val="000000"/>
          <w:sz w:val="22"/>
        </w:rPr>
        <w:tab/>
        <w:t>Pireella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[Brachelyma]</w:t>
      </w:r>
      <w:r>
        <w:rPr>
          <w:i/>
          <w:color w:val="000000"/>
          <w:sz w:val="22"/>
        </w:rPr>
        <w:tab/>
        <w:t>[Hamatocaulis]</w:t>
      </w:r>
      <w:r>
        <w:rPr>
          <w:i/>
          <w:color w:val="000000"/>
          <w:sz w:val="22"/>
        </w:rPr>
        <w:tab/>
        <w:t>[Plagiobryum]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[Calliergon]</w:t>
      </w:r>
      <w:r>
        <w:rPr>
          <w:i/>
          <w:color w:val="000000"/>
          <w:sz w:val="22"/>
        </w:rPr>
        <w:tab/>
        <w:t>[Homalia]</w:t>
      </w:r>
      <w:r>
        <w:rPr>
          <w:i/>
          <w:color w:val="000000"/>
          <w:sz w:val="22"/>
        </w:rPr>
        <w:tab/>
        <w:t>[Porotrichum]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[Pseudoleskeella]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[Climacium]</w:t>
      </w:r>
      <w:r>
        <w:rPr>
          <w:i/>
          <w:color w:val="000000"/>
          <w:sz w:val="22"/>
        </w:rPr>
        <w:tab/>
        <w:t>[Jaegerina]</w:t>
      </w:r>
      <w:r>
        <w:rPr>
          <w:i/>
          <w:color w:val="000000"/>
          <w:sz w:val="22"/>
        </w:rPr>
        <w:tab/>
        <w:t>[Sanionia]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[Conardia]</w:t>
      </w:r>
      <w:r>
        <w:rPr>
          <w:i/>
          <w:color w:val="000000"/>
          <w:sz w:val="22"/>
        </w:rPr>
        <w:tab/>
        <w:t>[Limprichtia]</w:t>
      </w:r>
      <w:r>
        <w:rPr>
          <w:i/>
          <w:color w:val="000000"/>
          <w:sz w:val="22"/>
        </w:rPr>
        <w:tab/>
        <w:t>[Tomentypnum]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[Cratoneuron]</w:t>
      </w:r>
      <w:r>
        <w:rPr>
          <w:i/>
          <w:color w:val="000000"/>
          <w:sz w:val="22"/>
        </w:rPr>
        <w:tab/>
        <w:t>[Metaneckera]</w:t>
      </w:r>
      <w:r>
        <w:rPr>
          <w:i/>
          <w:color w:val="000000"/>
          <w:sz w:val="22"/>
        </w:rPr>
        <w:tab/>
        <w:t>[Warnstorfia]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[Daltonia]</w:t>
      </w:r>
      <w:r>
        <w:rPr>
          <w:i/>
          <w:color w:val="000000"/>
          <w:sz w:val="22"/>
        </w:rPr>
        <w:tab/>
        <w:t>[Palamocladium]</w:t>
      </w:r>
      <w:r>
        <w:rPr>
          <w:i/>
          <w:color w:val="000000"/>
          <w:sz w:val="22"/>
        </w:rPr>
        <w:tab/>
        <w:t>[Wijkia]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[Drepanocladus]</w:t>
      </w:r>
      <w:r>
        <w:rPr>
          <w:i/>
          <w:color w:val="000000"/>
          <w:sz w:val="22"/>
        </w:rPr>
        <w:tab/>
        <w:t>[Palustriella]</w:t>
      </w:r>
      <w:r>
        <w:rPr>
          <w:i/>
          <w:color w:val="000000"/>
          <w:sz w:val="22"/>
        </w:rPr>
        <w:tab/>
        <w:t>[Zelometeorium]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P26 – Cells intermediate; smooth or indistinctly ornamented</w:t>
      </w:r>
      <w:r>
        <w:rPr>
          <w:b/>
          <w:i/>
          <w:color w:val="000000"/>
          <w:position w:val="6"/>
          <w:sz w:val="28"/>
        </w:rPr>
        <w:t>#</w:t>
      </w:r>
      <w:r>
        <w:rPr>
          <w:b/>
          <w:i/>
          <w:color w:val="000000"/>
          <w:sz w:val="28"/>
        </w:rPr>
        <w:t>;</w:t>
      </w:r>
      <w:r>
        <w:rPr>
          <w:b/>
          <w:i/>
          <w:color w:val="000000"/>
          <w:sz w:val="28"/>
        </w:rPr>
        <w:br/>
        <w:t>costa double (long or short) or none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P26</w:t>
      </w:r>
    </w:p>
    <w:p w:rsidR="00095027" w:rsidRDefault="00696AC5">
      <w:pPr>
        <w:tabs>
          <w:tab w:val="left" w:pos="720"/>
          <w:tab w:val="left" w:pos="4320"/>
          <w:tab w:val="left" w:pos="7920"/>
          <w:tab w:val="right" w:pos="1017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long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  <w:t>[Hylocomiastrum]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Acroporium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Iwatsukiella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Pseudocalliergon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Bryocrumia</w:t>
      </w:r>
      <w:r>
        <w:rPr>
          <w:b/>
          <w:color w:val="000000"/>
          <w:sz w:val="22"/>
        </w:rPr>
        <w:tab/>
      </w:r>
      <w:r>
        <w:rPr>
          <w:i/>
          <w:color w:val="000000"/>
          <w:sz w:val="22"/>
        </w:rPr>
        <w:t>Orthothecium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Vesicularia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Fontinalis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[Alsia]</w:t>
      </w:r>
      <w:r>
        <w:rPr>
          <w:i/>
          <w:color w:val="000000"/>
          <w:sz w:val="22"/>
        </w:rPr>
        <w:tab/>
        <w:t>[Homomallium]</w:t>
      </w:r>
      <w:r>
        <w:rPr>
          <w:i/>
          <w:color w:val="000000"/>
          <w:sz w:val="22"/>
        </w:rPr>
        <w:tab/>
        <w:t>[Platygyrium]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[Campylium]</w:t>
      </w:r>
      <w:r>
        <w:rPr>
          <w:i/>
          <w:color w:val="000000"/>
          <w:sz w:val="22"/>
        </w:rPr>
        <w:tab/>
        <w:t>[Hygrohypnum]</w:t>
      </w:r>
      <w:r>
        <w:rPr>
          <w:i/>
          <w:color w:val="000000"/>
          <w:sz w:val="22"/>
        </w:rPr>
        <w:tab/>
        <w:t>[Pseudoleskeella]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[Hypnum]</w:t>
      </w:r>
      <w:r>
        <w:rPr>
          <w:i/>
          <w:color w:val="000000"/>
          <w:sz w:val="22"/>
        </w:rPr>
        <w:tab/>
        <w:t>[Pylaisiella]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[Entodon]</w:t>
      </w:r>
      <w:r>
        <w:rPr>
          <w:i/>
          <w:color w:val="000000"/>
          <w:sz w:val="22"/>
        </w:rPr>
        <w:tab/>
        <w:t>[Neckera]</w:t>
      </w:r>
      <w:r>
        <w:rPr>
          <w:i/>
          <w:color w:val="000000"/>
          <w:sz w:val="22"/>
        </w:rPr>
        <w:tab/>
        <w:t>[Sematophyllum]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[Neomacounia]</w:t>
      </w:r>
      <w:r>
        <w:rPr>
          <w:i/>
          <w:color w:val="000000"/>
          <w:sz w:val="22"/>
        </w:rPr>
        <w:tab/>
        <w:t>[Tripterocladium]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[Heterocladium]</w:t>
      </w:r>
      <w:r>
        <w:rPr>
          <w:i/>
          <w:color w:val="000000"/>
          <w:sz w:val="22"/>
        </w:rPr>
        <w:tab/>
        <w:t>[Plagiothecium]</w:t>
      </w:r>
      <w:r>
        <w:rPr>
          <w:i/>
          <w:color w:val="000000"/>
          <w:sz w:val="22"/>
        </w:rPr>
        <w:tab/>
        <w:t>[Zelometeorium]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[Heterophyllium]</w:t>
      </w:r>
      <w:r>
        <w:rPr>
          <w:i/>
          <w:color w:val="000000"/>
          <w:sz w:val="22"/>
        </w:rPr>
        <w:tab/>
        <w:t>[Platydictya]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P27 – Cells short (&lt;3:1); distinctly papillose or prorulose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P27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Papillose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Anomodon</w:t>
      </w:r>
      <w:r>
        <w:rPr>
          <w:i/>
          <w:color w:val="000000"/>
          <w:sz w:val="22"/>
        </w:rPr>
        <w:tab/>
        <w:t>Haplohymenium</w:t>
      </w:r>
      <w:r>
        <w:rPr>
          <w:i/>
          <w:color w:val="000000"/>
          <w:sz w:val="22"/>
        </w:rPr>
        <w:tab/>
        <w:t>Lindbergia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Braunia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Claopodium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Leskea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Racomitrium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[Abietinella]</w:t>
      </w:r>
      <w:r>
        <w:rPr>
          <w:i/>
          <w:color w:val="000000"/>
          <w:sz w:val="22"/>
        </w:rPr>
        <w:tab/>
        <w:t>[Cyclodictyon]</w:t>
      </w:r>
      <w:r>
        <w:rPr>
          <w:color w:val="000000"/>
          <w:position w:val="6"/>
          <w:sz w:val="22"/>
        </w:rPr>
        <w:t xml:space="preserve"> </w:t>
      </w:r>
      <w:r>
        <w:rPr>
          <w:i/>
          <w:color w:val="000000"/>
          <w:sz w:val="22"/>
        </w:rPr>
        <w:tab/>
        <w:t>[Pseudoleskea]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[Hedwigia]</w:t>
      </w:r>
      <w:r>
        <w:rPr>
          <w:i/>
          <w:color w:val="000000"/>
          <w:sz w:val="22"/>
        </w:rPr>
        <w:tab/>
        <w:t>[Cyrto-hypnum]</w:t>
      </w:r>
      <w:r>
        <w:rPr>
          <w:i/>
          <w:color w:val="000000"/>
          <w:sz w:val="22"/>
        </w:rPr>
        <w:tab/>
        <w:t>[Rauiella]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[Bryohaplocladium]</w:t>
      </w:r>
      <w:r>
        <w:rPr>
          <w:i/>
          <w:color w:val="000000"/>
          <w:sz w:val="22"/>
        </w:rPr>
        <w:tab/>
        <w:t>[Leptopterigynandrum]</w:t>
      </w:r>
      <w:r>
        <w:rPr>
          <w:i/>
          <w:color w:val="000000"/>
          <w:sz w:val="22"/>
        </w:rPr>
        <w:tab/>
        <w:t>[Thelia]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[Callicostella]</w:t>
      </w:r>
      <w:r>
        <w:rPr>
          <w:i/>
          <w:color w:val="000000"/>
          <w:sz w:val="22"/>
        </w:rPr>
        <w:tab/>
        <w:t>[Pseudobraunia]</w:t>
      </w:r>
      <w:r>
        <w:rPr>
          <w:i/>
          <w:color w:val="000000"/>
          <w:sz w:val="22"/>
        </w:rPr>
        <w:tab/>
        <w:t>[Thuidium]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color w:val="000000"/>
          <w:sz w:val="22"/>
        </w:rPr>
      </w:pPr>
      <w:r>
        <w:rPr>
          <w:b/>
          <w:color w:val="000000"/>
          <w:sz w:val="22"/>
        </w:rPr>
        <w:t>Prorulose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Heterocladium</w:t>
      </w:r>
      <w:r>
        <w:rPr>
          <w:color w:val="000000"/>
          <w:position w:val="6"/>
          <w:sz w:val="22"/>
        </w:rPr>
        <w:t>†</w:t>
      </w:r>
      <w:r>
        <w:rPr>
          <w:i/>
          <w:color w:val="000000"/>
          <w:sz w:val="22"/>
        </w:rPr>
        <w:tab/>
        <w:t>Schwetschkeopsis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[Dendroalsia]</w:t>
      </w:r>
      <w:r>
        <w:rPr>
          <w:i/>
          <w:color w:val="000000"/>
          <w:sz w:val="22"/>
        </w:rPr>
        <w:tab/>
        <w:t>[Porotrichum]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br w:type="page"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696AC5">
      <w:pPr>
        <w:tabs>
          <w:tab w:val="left" w:pos="-234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230"/>
          <w:tab w:val="left" w:pos="7200"/>
          <w:tab w:val="right" w:pos="10080"/>
        </w:tabs>
        <w:jc w:val="center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Group P28 – Cells short; smooth or indistinctly ornamented</w:t>
      </w:r>
      <w:r>
        <w:rPr>
          <w:b/>
          <w:i/>
          <w:color w:val="000000"/>
          <w:position w:val="6"/>
          <w:sz w:val="28"/>
        </w:rPr>
        <w:t>#</w:t>
      </w:r>
    </w:p>
    <w:p w:rsidR="00095027" w:rsidRDefault="00696AC5">
      <w:pPr>
        <w:pStyle w:val="BodyText"/>
        <w:tabs>
          <w:tab w:val="clear" w:pos="720"/>
          <w:tab w:val="clear" w:pos="1440"/>
          <w:tab w:val="clear" w:pos="2160"/>
          <w:tab w:val="right" w:pos="10170"/>
        </w:tabs>
        <w:rPr>
          <w:b/>
          <w:color w:val="000000"/>
        </w:rPr>
      </w:pPr>
      <w:r>
        <w:rPr>
          <w:b/>
          <w:color w:val="000000"/>
        </w:rPr>
        <w:tab/>
        <w:t>Group P28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>Costa single</w:t>
      </w:r>
      <w:r>
        <w:rPr>
          <w:color w:val="000000"/>
          <w:sz w:val="22"/>
        </w:rPr>
        <w:t>,</w:t>
      </w:r>
      <w:r>
        <w:rPr>
          <w:b/>
          <w:color w:val="000000"/>
          <w:sz w:val="22"/>
        </w:rPr>
        <w:t xml:space="preserve"> long</w:t>
      </w:r>
      <w:r>
        <w:rPr>
          <w:color w:val="000000"/>
          <w:sz w:val="22"/>
        </w:rPr>
        <w:t xml:space="preserve"> and</w:t>
      </w:r>
      <w:r>
        <w:rPr>
          <w:b/>
          <w:color w:val="000000"/>
          <w:sz w:val="22"/>
        </w:rPr>
        <w:t xml:space="preserve"> narrow</w:t>
      </w:r>
      <w:r>
        <w:rPr>
          <w:color w:val="000000"/>
          <w:sz w:val="22"/>
        </w:rPr>
        <w:t>.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Amblystegium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Hygroamblystegium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Lindbergia</w:t>
      </w:r>
      <w:r>
        <w:rPr>
          <w:color w:val="000000"/>
          <w:position w:val="6"/>
          <w:sz w:val="22"/>
        </w:rPr>
        <w:t>†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Bestia</w:t>
      </w:r>
      <w:r>
        <w:rPr>
          <w:i/>
          <w:color w:val="000000"/>
          <w:sz w:val="22"/>
        </w:rPr>
        <w:tab/>
        <w:t>Leptodon</w:t>
      </w:r>
      <w:r>
        <w:rPr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>Myrinia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Clasmatodon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Leskea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Racomitrium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Cryphaea</w:t>
      </w:r>
      <w:r>
        <w:rPr>
          <w:color w:val="000000"/>
          <w:position w:val="6"/>
          <w:sz w:val="22"/>
        </w:rPr>
        <w:t>†</w:t>
      </w: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Leskeella</w:t>
      </w: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Stereophyllum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>Herpetineuron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[Macrocoma]</w:t>
      </w:r>
      <w:r>
        <w:rPr>
          <w:i/>
          <w:color w:val="000000"/>
          <w:sz w:val="22"/>
        </w:rPr>
        <w:tab/>
        <w:t>[Pseudoleskeella]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[Groutiella]</w:t>
      </w:r>
      <w:r>
        <w:rPr>
          <w:i/>
          <w:color w:val="000000"/>
          <w:sz w:val="22"/>
        </w:rPr>
        <w:tab/>
        <w:t>[Macromitrium]</w:t>
      </w:r>
      <w:r>
        <w:rPr>
          <w:i/>
          <w:color w:val="000000"/>
          <w:sz w:val="22"/>
        </w:rPr>
        <w:tab/>
        <w:t>[Racopilum]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[Heterocladium]</w:t>
      </w:r>
      <w:r>
        <w:rPr>
          <w:i/>
          <w:color w:val="000000"/>
          <w:sz w:val="22"/>
        </w:rPr>
        <w:tab/>
        <w:t>[Neckeropsis]</w:t>
      </w:r>
      <w:r>
        <w:rPr>
          <w:i/>
          <w:color w:val="000000"/>
          <w:sz w:val="22"/>
        </w:rPr>
        <w:tab/>
        <w:t>[Schlotheimia]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[Hypopterygium]</w:t>
      </w:r>
      <w:r>
        <w:rPr>
          <w:i/>
          <w:color w:val="000000"/>
          <w:sz w:val="22"/>
        </w:rPr>
        <w:tab/>
        <w:t>[Platylomella]</w:t>
      </w:r>
      <w:r>
        <w:rPr>
          <w:i/>
          <w:color w:val="000000"/>
          <w:sz w:val="22"/>
        </w:rPr>
        <w:tab/>
        <w:t>[Thamnobryum]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b/>
          <w:i/>
          <w:color w:val="000000"/>
          <w:sz w:val="22"/>
        </w:rPr>
      </w:pPr>
      <w:r>
        <w:rPr>
          <w:i/>
          <w:color w:val="000000"/>
          <w:sz w:val="22"/>
        </w:rPr>
        <w:tab/>
        <w:t>[Isothecium]</w:t>
      </w:r>
      <w:r>
        <w:rPr>
          <w:i/>
          <w:color w:val="000000"/>
          <w:sz w:val="22"/>
        </w:rPr>
        <w:tab/>
        <w:t>[Porotrichum]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b/>
          <w:color w:val="000000"/>
          <w:sz w:val="22"/>
        </w:rPr>
        <w:t xml:space="preserve">Costa short </w:t>
      </w:r>
      <w:r>
        <w:rPr>
          <w:color w:val="000000"/>
          <w:sz w:val="22"/>
        </w:rPr>
        <w:t>and</w:t>
      </w:r>
      <w:r>
        <w:rPr>
          <w:b/>
          <w:color w:val="000000"/>
          <w:sz w:val="22"/>
        </w:rPr>
        <w:t xml:space="preserve"> double</w:t>
      </w:r>
      <w:r>
        <w:rPr>
          <w:color w:val="000000"/>
          <w:sz w:val="22"/>
        </w:rPr>
        <w:t>, or</w:t>
      </w:r>
      <w:r>
        <w:rPr>
          <w:b/>
          <w:color w:val="000000"/>
          <w:sz w:val="22"/>
        </w:rPr>
        <w:t xml:space="preserve"> none</w:t>
      </w:r>
      <w:r>
        <w:rPr>
          <w:color w:val="000000"/>
          <w:sz w:val="22"/>
        </w:rPr>
        <w:t>.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i/>
          <w:color w:val="000000"/>
          <w:sz w:val="22"/>
        </w:rPr>
        <w:t>Iwatsukiella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Myurella</w:t>
      </w:r>
      <w:r>
        <w:rPr>
          <w:color w:val="000000"/>
          <w:position w:val="6"/>
          <w:sz w:val="22"/>
        </w:rPr>
        <w:t>†</w:t>
      </w:r>
      <w:r>
        <w:rPr>
          <w:b/>
          <w:color w:val="000000"/>
          <w:sz w:val="22"/>
        </w:rPr>
        <w:tab/>
      </w:r>
      <w:r>
        <w:rPr>
          <w:b/>
          <w:i/>
          <w:color w:val="000000"/>
          <w:sz w:val="22"/>
        </w:rPr>
        <w:t>Vesicularia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color w:val="000000"/>
          <w:sz w:val="22"/>
        </w:rPr>
      </w:pP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[Donnellia]</w:t>
      </w:r>
      <w:r>
        <w:rPr>
          <w:i/>
          <w:color w:val="000000"/>
          <w:sz w:val="22"/>
        </w:rPr>
        <w:tab/>
        <w:t>[Hookeria]</w:t>
      </w:r>
      <w:r>
        <w:rPr>
          <w:i/>
          <w:color w:val="000000"/>
          <w:sz w:val="22"/>
        </w:rPr>
        <w:tab/>
        <w:t>[Platydictya]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[Drummondia]</w:t>
      </w:r>
      <w:r>
        <w:rPr>
          <w:i/>
          <w:color w:val="000000"/>
          <w:sz w:val="22"/>
        </w:rPr>
        <w:tab/>
        <w:t>[Lepidopilum]</w:t>
      </w:r>
      <w:r>
        <w:rPr>
          <w:i/>
          <w:color w:val="000000"/>
          <w:sz w:val="22"/>
        </w:rPr>
        <w:tab/>
        <w:t>[Pseudoleskeella]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[Forsstroemia]</w:t>
      </w:r>
      <w:r>
        <w:rPr>
          <w:i/>
          <w:color w:val="000000"/>
          <w:sz w:val="22"/>
        </w:rPr>
        <w:tab/>
        <w:t>[Leucodon]</w:t>
      </w:r>
      <w:r>
        <w:rPr>
          <w:i/>
          <w:color w:val="000000"/>
          <w:sz w:val="22"/>
        </w:rPr>
        <w:tab/>
        <w:t>[Sematophyllum]</w:t>
      </w:r>
    </w:p>
    <w:p w:rsidR="00095027" w:rsidRDefault="00696AC5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[Homaliadelphus]</w:t>
      </w:r>
      <w:r>
        <w:rPr>
          <w:b/>
          <w:i/>
          <w:color w:val="000000"/>
          <w:sz w:val="22"/>
        </w:rPr>
        <w:tab/>
      </w:r>
      <w:r>
        <w:rPr>
          <w:i/>
          <w:color w:val="000000"/>
          <w:sz w:val="22"/>
        </w:rPr>
        <w:t>[Neckeropsis]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position w:val="6"/>
          <w:sz w:val="22"/>
        </w:rPr>
        <w:t>#</w:t>
      </w:r>
      <w:r>
        <w:rPr>
          <w:color w:val="000000"/>
          <w:sz w:val="22"/>
        </w:rPr>
        <w:t xml:space="preserve"> Cells indistinctly papillose, i.e., low papillae or projections.</w:t>
      </w:r>
    </w:p>
    <w:p w:rsidR="00095027" w:rsidRDefault="00095027">
      <w:pPr>
        <w:tabs>
          <w:tab w:val="left" w:pos="720"/>
          <w:tab w:val="left" w:pos="4320"/>
          <w:tab w:val="left" w:pos="7920"/>
        </w:tabs>
        <w:rPr>
          <w:i/>
          <w:color w:val="000000"/>
          <w:sz w:val="22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rPr>
          <w:color w:val="000000"/>
          <w:sz w:val="22"/>
          <w:u w:val="single"/>
        </w:rPr>
      </w:pP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  <w:r>
        <w:rPr>
          <w:color w:val="000000"/>
          <w:sz w:val="22"/>
          <w:u w:val="single"/>
        </w:rPr>
        <w:tab/>
      </w:r>
    </w:p>
    <w:p w:rsidR="00095027" w:rsidRDefault="00095027">
      <w:pPr>
        <w:pStyle w:val="BodyTextIndent"/>
        <w:tabs>
          <w:tab w:val="right" w:pos="10170"/>
        </w:tabs>
        <w:rPr>
          <w:b/>
          <w:color w:val="000000"/>
        </w:rPr>
      </w:pPr>
    </w:p>
    <w:p w:rsidR="00095027" w:rsidRDefault="00095027">
      <w:pPr>
        <w:pStyle w:val="BodyTextIndent"/>
        <w:tabs>
          <w:tab w:val="right" w:pos="10170"/>
        </w:tabs>
        <w:rPr>
          <w:b/>
          <w:color w:val="000000"/>
        </w:rPr>
      </w:pPr>
    </w:p>
    <w:p w:rsidR="00095027" w:rsidRDefault="00696AC5">
      <w:pPr>
        <w:pStyle w:val="BodyTextIndent"/>
        <w:tabs>
          <w:tab w:val="clear" w:pos="1440"/>
          <w:tab w:val="clear" w:pos="2160"/>
          <w:tab w:val="right" w:pos="10170"/>
        </w:tabs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Cells</w:t>
      </w:r>
      <w:r>
        <w:rPr>
          <w:color w:val="000000"/>
        </w:rPr>
        <w:t xml:space="preserve">  =  medial, laminal cells; cells ~2/3 of the way from insertion to apex, midway between the costa and the margin.</w:t>
      </w: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696AC5">
      <w:pPr>
        <w:pStyle w:val="BodyText"/>
        <w:rPr>
          <w:color w:val="000000"/>
        </w:rPr>
      </w:pPr>
      <w:r>
        <w:rPr>
          <w:color w:val="000000"/>
        </w:rPr>
        <w:tab/>
        <w:t xml:space="preserve">Length to breadth </w:t>
      </w:r>
      <w:r>
        <w:rPr>
          <w:b/>
          <w:color w:val="000000"/>
        </w:rPr>
        <w:t>ratios</w:t>
      </w:r>
      <w:r>
        <w:rPr>
          <w:color w:val="000000"/>
        </w:rPr>
        <w:t xml:space="preserve"> of medial, laminal cells: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Long</w:t>
      </w:r>
      <w:r>
        <w:rPr>
          <w:color w:val="000000"/>
          <w:sz w:val="22"/>
        </w:rPr>
        <w:t xml:space="preserve"> cells: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&gt;8:1; commonly termed linear or linear-flexuose.</w:t>
      </w: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Intermediate</w:t>
      </w:r>
      <w:r>
        <w:rPr>
          <w:color w:val="000000"/>
          <w:sz w:val="22"/>
        </w:rPr>
        <w:t xml:space="preserve"> cells: </w:t>
      </w:r>
      <w:r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>3-8:1; commonly termed elongated, oblong-rhomboidal, fusiform., or elliptical.</w:t>
      </w:r>
    </w:p>
    <w:p w:rsidR="00095027" w:rsidRDefault="00696AC5">
      <w:pPr>
        <w:tabs>
          <w:tab w:val="left" w:pos="720"/>
          <w:tab w:val="left" w:pos="1440"/>
          <w:tab w:val="left" w:pos="2160"/>
          <w:tab w:val="left" w:pos="2880"/>
          <w:tab w:val="right" w:pos="10170"/>
        </w:tabs>
        <w:ind w:left="2880" w:hanging="2880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Short</w:t>
      </w:r>
      <w:r>
        <w:rPr>
          <w:color w:val="000000"/>
          <w:sz w:val="22"/>
        </w:rPr>
        <w:t xml:space="preserve"> cells:  &lt;3:1; commonly termed isodiametric, quadrate, rounded-quadrate, or rhombic.</w:t>
      </w: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095027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</w:p>
    <w:p w:rsidR="00095027" w:rsidRDefault="00696AC5">
      <w:pPr>
        <w:tabs>
          <w:tab w:val="left" w:pos="720"/>
          <w:tab w:val="left" w:pos="1440"/>
          <w:tab w:val="left" w:pos="2160"/>
          <w:tab w:val="right" w:pos="10170"/>
        </w:tabs>
        <w:rPr>
          <w:color w:val="000000"/>
          <w:sz w:val="22"/>
        </w:rPr>
      </w:pPr>
      <w:r>
        <w:rPr>
          <w:color w:val="000000"/>
          <w:sz w:val="22"/>
        </w:rPr>
        <w:t>End.</w:t>
      </w:r>
    </w:p>
    <w:sectPr w:rsidR="00095027" w:rsidSect="00095027">
      <w:headerReference w:type="even" r:id="rId5"/>
      <w:headerReference w:type="default" r:id="rId6"/>
      <w:pgSz w:w="12240" w:h="15840"/>
      <w:pgMar w:top="1008" w:right="1008" w:bottom="1008" w:left="1008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7" w:rsidRDefault="000950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AC5">
      <w:rPr>
        <w:rStyle w:val="PageNumber"/>
        <w:noProof/>
      </w:rPr>
      <w:t>6</w:t>
    </w:r>
    <w:r>
      <w:rPr>
        <w:rStyle w:val="PageNumber"/>
      </w:rPr>
      <w:fldChar w:fldCharType="end"/>
    </w:r>
  </w:p>
  <w:p w:rsidR="00095027" w:rsidRDefault="0009502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27" w:rsidRDefault="000950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35C2">
      <w:rPr>
        <w:rStyle w:val="PageNumber"/>
        <w:noProof/>
      </w:rPr>
      <w:t>3</w:t>
    </w:r>
    <w:r>
      <w:rPr>
        <w:rStyle w:val="PageNumber"/>
      </w:rPr>
      <w:fldChar w:fldCharType="end"/>
    </w:r>
  </w:p>
  <w:p w:rsidR="00095027" w:rsidRDefault="00095027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2F"/>
    <w:multiLevelType w:val="hybridMultilevel"/>
    <w:tmpl w:val="A1967CF0"/>
    <w:lvl w:ilvl="0" w:tplc="64847D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6A6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19820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D84E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28D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9A6D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58F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36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CC0D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CC4910"/>
    <w:multiLevelType w:val="hybridMultilevel"/>
    <w:tmpl w:val="4B3490C8"/>
    <w:lvl w:ilvl="0" w:tplc="D8BC3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D23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C5C2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27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ED9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62AE4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6F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94C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AB4E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35E61"/>
    <w:multiLevelType w:val="hybridMultilevel"/>
    <w:tmpl w:val="D5B043DE"/>
    <w:lvl w:ilvl="0" w:tplc="4C42D4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41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EC58A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0D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2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5F9416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EEE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C6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EF32E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421E8"/>
    <w:multiLevelType w:val="hybridMultilevel"/>
    <w:tmpl w:val="A1967CF0"/>
    <w:lvl w:ilvl="0" w:tplc="CA9A0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C2F5B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8060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A22A5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D4D3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FEC7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B0243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F7AD0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80AB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2C66DD"/>
    <w:multiLevelType w:val="hybridMultilevel"/>
    <w:tmpl w:val="D69A93EE"/>
    <w:lvl w:ilvl="0" w:tplc="D7C2F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C2AD4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182816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663B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E20F8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A3A686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E1E50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54AB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40D450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E73336"/>
    <w:multiLevelType w:val="hybridMultilevel"/>
    <w:tmpl w:val="955EBB6C"/>
    <w:lvl w:ilvl="0" w:tplc="13145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06F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92ADA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DAD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4D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F94F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45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25D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254E7B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activeWritingStyle w:appName="MSWord" w:lang="en-US" w:vendorID="5" w:dllVersion="2" w:checkStyle="1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AC5"/>
    <w:rsid w:val="00095027"/>
    <w:rsid w:val="005235C2"/>
    <w:rsid w:val="00696AC5"/>
    <w:rsid w:val="008E70F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027"/>
    <w:rPr>
      <w:sz w:val="24"/>
    </w:rPr>
  </w:style>
  <w:style w:type="paragraph" w:styleId="Heading1">
    <w:name w:val="heading 1"/>
    <w:basedOn w:val="Normal"/>
    <w:next w:val="Normal"/>
    <w:qFormat/>
    <w:rsid w:val="00095027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</w:tabs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</w:tabs>
      <w:jc w:val="center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  <w:tab w:val="right" w:pos="10170"/>
      </w:tabs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  <w:tab w:val="right" w:pos="10170"/>
      </w:tabs>
      <w:jc w:val="center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  <w:tab w:val="right" w:pos="10170"/>
      </w:tabs>
      <w:outlineLvl w:val="6"/>
    </w:pPr>
    <w:rPr>
      <w:sz w:val="22"/>
      <w:u w:val="single"/>
    </w:rPr>
  </w:style>
  <w:style w:type="paragraph" w:styleId="Heading8">
    <w:name w:val="heading 8"/>
    <w:basedOn w:val="Normal"/>
    <w:next w:val="Normal"/>
    <w:qFormat/>
    <w:rsid w:val="00095027"/>
    <w:pPr>
      <w:keepNext/>
      <w:tabs>
        <w:tab w:val="left" w:pos="720"/>
        <w:tab w:val="left" w:pos="1440"/>
        <w:tab w:val="left" w:pos="2160"/>
        <w:tab w:val="left" w:pos="2880"/>
        <w:tab w:val="right" w:pos="10170"/>
      </w:tabs>
      <w:jc w:val="center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095027"/>
    <w:pPr>
      <w:keepNext/>
      <w:tabs>
        <w:tab w:val="left" w:pos="720"/>
        <w:tab w:val="left" w:pos="4320"/>
        <w:tab w:val="left" w:pos="7920"/>
      </w:tabs>
      <w:outlineLvl w:val="8"/>
    </w:pPr>
    <w:rPr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095027"/>
    <w:pPr>
      <w:jc w:val="center"/>
    </w:pPr>
    <w:rPr>
      <w:b/>
      <w:i/>
      <w:sz w:val="32"/>
    </w:rPr>
  </w:style>
  <w:style w:type="paragraph" w:styleId="PlainText">
    <w:name w:val="Plain Text"/>
    <w:basedOn w:val="Normal"/>
    <w:rsid w:val="00095027"/>
    <w:rPr>
      <w:rFonts w:ascii="Courier" w:hAnsi="Courier"/>
    </w:rPr>
  </w:style>
  <w:style w:type="paragraph" w:styleId="BodyTextIndent">
    <w:name w:val="Body Text Indent"/>
    <w:basedOn w:val="Normal"/>
    <w:rsid w:val="00095027"/>
    <w:pPr>
      <w:tabs>
        <w:tab w:val="left" w:pos="720"/>
        <w:tab w:val="left" w:pos="1440"/>
        <w:tab w:val="left" w:pos="2160"/>
      </w:tabs>
      <w:ind w:left="1440" w:hanging="1440"/>
    </w:pPr>
    <w:rPr>
      <w:sz w:val="22"/>
    </w:rPr>
  </w:style>
  <w:style w:type="paragraph" w:styleId="BodyTextIndent2">
    <w:name w:val="Body Text Indent 2"/>
    <w:basedOn w:val="Normal"/>
    <w:rsid w:val="00095027"/>
    <w:pPr>
      <w:tabs>
        <w:tab w:val="left" w:pos="720"/>
        <w:tab w:val="left" w:pos="1440"/>
        <w:tab w:val="left" w:pos="2160"/>
      </w:tabs>
      <w:ind w:left="720" w:hanging="720"/>
    </w:pPr>
    <w:rPr>
      <w:sz w:val="22"/>
    </w:rPr>
  </w:style>
  <w:style w:type="paragraph" w:styleId="Header">
    <w:name w:val="header"/>
    <w:basedOn w:val="Normal"/>
    <w:rsid w:val="000950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027"/>
  </w:style>
  <w:style w:type="paragraph" w:styleId="BodyText">
    <w:name w:val="Body Text"/>
    <w:basedOn w:val="Normal"/>
    <w:rsid w:val="00095027"/>
    <w:pPr>
      <w:tabs>
        <w:tab w:val="left" w:pos="720"/>
        <w:tab w:val="left" w:pos="1440"/>
        <w:tab w:val="left" w:pos="2160"/>
      </w:tabs>
    </w:pPr>
    <w:rPr>
      <w:sz w:val="22"/>
    </w:rPr>
  </w:style>
  <w:style w:type="paragraph" w:styleId="Subtitle">
    <w:name w:val="Subtitle"/>
    <w:basedOn w:val="Normal"/>
    <w:qFormat/>
    <w:rsid w:val="00095027"/>
    <w:pPr>
      <w:tabs>
        <w:tab w:val="center" w:pos="720"/>
        <w:tab w:val="center" w:pos="3240"/>
        <w:tab w:val="center" w:pos="5760"/>
        <w:tab w:val="center" w:pos="8280"/>
      </w:tabs>
    </w:pPr>
    <w:rPr>
      <w:b/>
      <w:sz w:val="22"/>
    </w:rPr>
  </w:style>
  <w:style w:type="paragraph" w:styleId="BodyText2">
    <w:name w:val="Body Text 2"/>
    <w:basedOn w:val="Normal"/>
    <w:rsid w:val="00095027"/>
    <w:pPr>
      <w:tabs>
        <w:tab w:val="right" w:pos="10170"/>
      </w:tabs>
    </w:pPr>
    <w:rPr>
      <w:b/>
      <w:sz w:val="22"/>
    </w:rPr>
  </w:style>
  <w:style w:type="paragraph" w:styleId="BodyText3">
    <w:name w:val="Body Text 3"/>
    <w:basedOn w:val="Normal"/>
    <w:rsid w:val="00095027"/>
    <w:pPr>
      <w:tabs>
        <w:tab w:val="left" w:pos="720"/>
        <w:tab w:val="left" w:pos="1440"/>
        <w:tab w:val="left" w:pos="2160"/>
        <w:tab w:val="right" w:pos="10170"/>
      </w:tabs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1445</Words>
  <Characters>8237</Characters>
  <Application>Microsoft Macintosh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Sargent’s Guide for the Identification</vt:lpstr>
    </vt:vector>
  </TitlesOfParts>
  <Company>University of Illinois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Sargent’s Guide for the Identification</dc:title>
  <dc:subject/>
  <dc:creator>Malcolm L. Sargent</dc:creator>
  <cp:keywords/>
  <cp:lastModifiedBy>Office 2004 Test Drive User</cp:lastModifiedBy>
  <cp:revision>4</cp:revision>
  <cp:lastPrinted>2009-01-12T16:41:00Z</cp:lastPrinted>
  <dcterms:created xsi:type="dcterms:W3CDTF">2010-04-28T19:21:00Z</dcterms:created>
  <dcterms:modified xsi:type="dcterms:W3CDTF">2010-04-28T19:22:00Z</dcterms:modified>
</cp:coreProperties>
</file>